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209A" w:rsidRDefault="009E3DA8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ESSAY OUTLINE</w:t>
      </w:r>
    </w:p>
    <w:p w:rsidR="00B3209A" w:rsidRDefault="00B3209A">
      <w:pPr>
        <w:jc w:val="center"/>
      </w:pP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NAME: Mr. Lussier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TOPIC: Compare and contrast the theories of John Locke and Thomas Hobbes and the social contract theory.</w:t>
      </w:r>
    </w:p>
    <w:p w:rsidR="00B3209A" w:rsidRDefault="00B3209A">
      <w:pPr>
        <w:jc w:val="both"/>
      </w:pP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YOUR STANCE: Locke and Hobbes had different views on the nature of man.</w:t>
      </w:r>
    </w:p>
    <w:p w:rsidR="00B3209A" w:rsidRDefault="00B3209A">
      <w:pPr>
        <w:jc w:val="both"/>
      </w:pP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  <w:u w:val="single"/>
        </w:rPr>
        <w:t>INTRODUCTION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HOOK SENTENCE: EXAMPLES-</w:t>
      </w:r>
    </w:p>
    <w:p w:rsidR="00B3209A" w:rsidRDefault="009E3DA8">
      <w:pPr>
        <w:numPr>
          <w:ilvl w:val="0"/>
          <w:numId w:val="1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John Locke. Thomas Hobbes. Two men, one theory, two very different ideas.</w:t>
      </w:r>
    </w:p>
    <w:p w:rsidR="00B3209A" w:rsidRDefault="009E3DA8">
      <w:pPr>
        <w:numPr>
          <w:ilvl w:val="0"/>
          <w:numId w:val="1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If you found a wallet with $500 in it what would you do?  John Locke would say you would return it because people are good by nature.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THESIS OR POINT OF YOUR ESSAY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To show the differ</w:t>
      </w:r>
      <w:r>
        <w:rPr>
          <w:rFonts w:ascii="Arial" w:eastAsia="Arial" w:hAnsi="Arial" w:cs="Arial"/>
          <w:b/>
          <w:sz w:val="28"/>
        </w:rPr>
        <w:t>ences and similarities between John Locke and Thomas Hobbes.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Paragraph #1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SUPPORTING EVIDENCE JOHN LOCKE 3-5 FACTS</w:t>
      </w:r>
    </w:p>
    <w:p w:rsidR="00B3209A" w:rsidRDefault="009E3DA8">
      <w:pPr>
        <w:numPr>
          <w:ilvl w:val="0"/>
          <w:numId w:val="4"/>
        </w:numPr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>Introduce and develop Locke’s ideas on:</w:t>
      </w:r>
    </w:p>
    <w:p w:rsidR="00B3209A" w:rsidRDefault="009E3DA8">
      <w:pPr>
        <w:numPr>
          <w:ilvl w:val="0"/>
          <w:numId w:val="4"/>
        </w:numPr>
        <w:ind w:hanging="359"/>
        <w:contextualSpacing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Government</w:t>
      </w:r>
    </w:p>
    <w:p w:rsidR="00B3209A" w:rsidRDefault="009E3DA8">
      <w:pPr>
        <w:numPr>
          <w:ilvl w:val="0"/>
          <w:numId w:val="4"/>
        </w:numPr>
        <w:ind w:hanging="359"/>
        <w:contextualSpacing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State of Man-Is man good or bad</w:t>
      </w:r>
    </w:p>
    <w:p w:rsidR="00B3209A" w:rsidRDefault="009E3DA8">
      <w:pPr>
        <w:numPr>
          <w:ilvl w:val="0"/>
          <w:numId w:val="4"/>
        </w:numPr>
        <w:ind w:hanging="359"/>
        <w:contextualSpacing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What people can do if the government does not hold up part</w:t>
      </w:r>
      <w:r>
        <w:rPr>
          <w:rFonts w:ascii="Arial" w:eastAsia="Arial" w:hAnsi="Arial" w:cs="Arial"/>
          <w:b/>
          <w:sz w:val="28"/>
        </w:rPr>
        <w:t xml:space="preserve"> of the social </w:t>
      </w:r>
      <w:proofErr w:type="gramStart"/>
      <w:r>
        <w:rPr>
          <w:rFonts w:ascii="Arial" w:eastAsia="Arial" w:hAnsi="Arial" w:cs="Arial"/>
          <w:b/>
          <w:sz w:val="28"/>
        </w:rPr>
        <w:t>contract.</w:t>
      </w:r>
      <w:proofErr w:type="gramEnd"/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Paragraph #2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SUPPORTING EVIDENCE HOBBES</w:t>
      </w:r>
    </w:p>
    <w:p w:rsidR="00B3209A" w:rsidRDefault="009E3DA8">
      <w:pPr>
        <w:numPr>
          <w:ilvl w:val="0"/>
          <w:numId w:val="3"/>
        </w:numPr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Introduce and develop Hobbes’s ideas on:</w:t>
      </w:r>
    </w:p>
    <w:p w:rsidR="00B3209A" w:rsidRDefault="009E3DA8">
      <w:pPr>
        <w:numPr>
          <w:ilvl w:val="0"/>
          <w:numId w:val="3"/>
        </w:numPr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>Government</w:t>
      </w:r>
    </w:p>
    <w:p w:rsidR="00B3209A" w:rsidRDefault="009E3DA8">
      <w:pPr>
        <w:numPr>
          <w:ilvl w:val="0"/>
          <w:numId w:val="3"/>
        </w:numPr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>State of Man-Is man good or bad</w:t>
      </w:r>
    </w:p>
    <w:p w:rsidR="00B3209A" w:rsidRDefault="009E3DA8">
      <w:pPr>
        <w:numPr>
          <w:ilvl w:val="0"/>
          <w:numId w:val="3"/>
        </w:numPr>
        <w:ind w:hanging="359"/>
        <w:contextualSpacing/>
        <w:jc w:val="both"/>
        <w:rPr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What people can do if the government does not hold up their part of the social </w:t>
      </w:r>
      <w:proofErr w:type="gramStart"/>
      <w:r>
        <w:rPr>
          <w:rFonts w:ascii="Arial" w:eastAsia="Arial" w:hAnsi="Arial" w:cs="Arial"/>
          <w:b/>
          <w:sz w:val="28"/>
        </w:rPr>
        <w:t>contract.</w:t>
      </w:r>
      <w:proofErr w:type="gramEnd"/>
    </w:p>
    <w:p w:rsidR="00B3209A" w:rsidRDefault="00B3209A">
      <w:pPr>
        <w:jc w:val="both"/>
      </w:pP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SUPPORTING EVIDENCE</w:t>
      </w:r>
    </w:p>
    <w:p w:rsidR="00B3209A" w:rsidRDefault="009E3DA8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The third paragraph can be a direct comparison of the two men.  Explain how they are different.</w:t>
      </w:r>
    </w:p>
    <w:p w:rsidR="00B3209A" w:rsidRDefault="009E3DA8">
      <w:pPr>
        <w:numPr>
          <w:ilvl w:val="0"/>
          <w:numId w:val="5"/>
        </w:numPr>
        <w:ind w:hanging="359"/>
        <w:contextualSpacing/>
        <w:jc w:val="both"/>
        <w:rPr>
          <w:sz w:val="28"/>
        </w:rPr>
      </w:pPr>
      <w:r>
        <w:rPr>
          <w:sz w:val="28"/>
        </w:rPr>
        <w:t>If you like you can use real life example to show support one of the men and their view of government or mankind.</w:t>
      </w:r>
    </w:p>
    <w:p w:rsidR="00B3209A" w:rsidRDefault="009E3DA8">
      <w:pPr>
        <w:jc w:val="both"/>
      </w:pPr>
      <w:r>
        <w:rPr>
          <w:rFonts w:ascii="Arial" w:eastAsia="Arial" w:hAnsi="Arial" w:cs="Arial"/>
          <w:b/>
          <w:sz w:val="28"/>
        </w:rPr>
        <w:t>CONCLUSION</w:t>
      </w:r>
    </w:p>
    <w:p w:rsidR="00B3209A" w:rsidRDefault="009E3DA8">
      <w:pPr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Should restate </w:t>
      </w:r>
      <w:r>
        <w:rPr>
          <w:rFonts w:ascii="Arial" w:eastAsia="Arial" w:hAnsi="Arial" w:cs="Arial"/>
          <w:sz w:val="24"/>
        </w:rPr>
        <w:t>your position</w:t>
      </w:r>
    </w:p>
    <w:p w:rsidR="00B3209A" w:rsidRDefault="009E3DA8">
      <w:pPr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Briefly give a summary of each man’s theory</w:t>
      </w:r>
    </w:p>
    <w:p w:rsidR="00B3209A" w:rsidRDefault="009E3DA8">
      <w:pPr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Brief recap of your feelings on the issue</w:t>
      </w:r>
    </w:p>
    <w:p w:rsidR="00B3209A" w:rsidRDefault="009E3DA8">
      <w:pPr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Finish the conclusion with an interesting closing sentence such as: The next time you find a wallet what are you going to do? </w:t>
      </w:r>
    </w:p>
    <w:sectPr w:rsidR="00B320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6377E"/>
    <w:multiLevelType w:val="multilevel"/>
    <w:tmpl w:val="18CCBB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BEB10DD"/>
    <w:multiLevelType w:val="multilevel"/>
    <w:tmpl w:val="65B8D2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1B4D54"/>
    <w:multiLevelType w:val="multilevel"/>
    <w:tmpl w:val="87AC74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E200199"/>
    <w:multiLevelType w:val="multilevel"/>
    <w:tmpl w:val="DFA69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C077385"/>
    <w:multiLevelType w:val="multilevel"/>
    <w:tmpl w:val="0D78F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3209A"/>
    <w:rsid w:val="009E3DA8"/>
    <w:rsid w:val="00B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765B0-E563-4AFA-8111-1607DE80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OUTLINE-MODEL LOCKE &amp; HOBBES.docx</vt:lpstr>
    </vt:vector>
  </TitlesOfParts>
  <Company>West Hartford Public Schools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OUTLINE-MODEL LOCKE &amp; HOBBES.docx</dc:title>
  <dc:creator>Jason Lussier</dc:creator>
  <cp:lastModifiedBy>Jason Lussier</cp:lastModifiedBy>
  <cp:revision>2</cp:revision>
  <dcterms:created xsi:type="dcterms:W3CDTF">2013-09-26T15:32:00Z</dcterms:created>
  <dcterms:modified xsi:type="dcterms:W3CDTF">2013-09-26T15:32:00Z</dcterms:modified>
</cp:coreProperties>
</file>