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10EB" w:rsidRDefault="00DC7199">
      <w:pPr>
        <w:jc w:val="center"/>
      </w:pPr>
      <w:r>
        <w:rPr>
          <w:b/>
          <w:sz w:val="28"/>
          <w:u w:val="single"/>
        </w:rPr>
        <w:t>QUESTION FORMULATION TECHNIQUE</w:t>
      </w:r>
    </w:p>
    <w:p w:rsidR="00D710EB" w:rsidRDefault="00D710EB">
      <w:pPr>
        <w:jc w:val="center"/>
      </w:pPr>
    </w:p>
    <w:p w:rsidR="00D710EB" w:rsidRDefault="00DC7199">
      <w:pPr>
        <w:jc w:val="both"/>
      </w:pPr>
      <w:r>
        <w:rPr>
          <w:sz w:val="24"/>
        </w:rPr>
        <w:t>There are four rules for the QFT</w:t>
      </w:r>
    </w:p>
    <w:p w:rsidR="00D710EB" w:rsidRDefault="00DC7199">
      <w:pPr>
        <w:numPr>
          <w:ilvl w:val="0"/>
          <w:numId w:val="1"/>
        </w:numPr>
        <w:ind w:hanging="359"/>
        <w:contextualSpacing/>
        <w:jc w:val="both"/>
        <w:rPr>
          <w:sz w:val="24"/>
        </w:rPr>
      </w:pPr>
      <w:r>
        <w:rPr>
          <w:sz w:val="24"/>
        </w:rPr>
        <w:t>Ask as many questions as you can. If you get stuck remember the question starters-Who, What, Why, When, Where, How</w:t>
      </w:r>
    </w:p>
    <w:p w:rsidR="00D710EB" w:rsidRDefault="00DC7199">
      <w:pPr>
        <w:numPr>
          <w:ilvl w:val="0"/>
          <w:numId w:val="1"/>
        </w:numPr>
        <w:ind w:hanging="359"/>
        <w:contextualSpacing/>
        <w:jc w:val="both"/>
        <w:rPr>
          <w:sz w:val="24"/>
        </w:rPr>
      </w:pPr>
      <w:r>
        <w:rPr>
          <w:sz w:val="24"/>
        </w:rPr>
        <w:t>Do not stop to discuss, judge or answer the questions.</w:t>
      </w:r>
    </w:p>
    <w:p w:rsidR="00D710EB" w:rsidRDefault="00DC7199">
      <w:pPr>
        <w:numPr>
          <w:ilvl w:val="0"/>
          <w:numId w:val="1"/>
        </w:numPr>
        <w:ind w:hanging="359"/>
        <w:contextualSpacing/>
        <w:jc w:val="both"/>
        <w:rPr>
          <w:sz w:val="24"/>
        </w:rPr>
      </w:pPr>
      <w:r>
        <w:rPr>
          <w:sz w:val="24"/>
        </w:rPr>
        <w:t>Write down every question exactly as it is stated.</w:t>
      </w:r>
    </w:p>
    <w:p w:rsidR="00D710EB" w:rsidRDefault="00DC7199">
      <w:pPr>
        <w:numPr>
          <w:ilvl w:val="0"/>
          <w:numId w:val="1"/>
        </w:numPr>
        <w:ind w:hanging="359"/>
        <w:contextualSpacing/>
        <w:jc w:val="both"/>
        <w:rPr>
          <w:sz w:val="24"/>
        </w:rPr>
      </w:pPr>
      <w:r>
        <w:rPr>
          <w:sz w:val="24"/>
        </w:rPr>
        <w:t>Change any statement into a question.</w:t>
      </w:r>
    </w:p>
    <w:p w:rsidR="00D710EB" w:rsidRDefault="00D710EB">
      <w:pPr>
        <w:jc w:val="both"/>
      </w:pPr>
    </w:p>
    <w:p w:rsidR="00D710EB" w:rsidRDefault="00DC7199">
      <w:pPr>
        <w:jc w:val="both"/>
      </w:pPr>
      <w:r>
        <w:rPr>
          <w:sz w:val="24"/>
        </w:rPr>
        <w:t>STEPS IN QFT</w:t>
      </w:r>
    </w:p>
    <w:p w:rsidR="00D710EB" w:rsidRDefault="00DC7199">
      <w:pPr>
        <w:numPr>
          <w:ilvl w:val="0"/>
          <w:numId w:val="2"/>
        </w:numPr>
        <w:ind w:hanging="359"/>
        <w:contextualSpacing/>
        <w:jc w:val="both"/>
        <w:rPr>
          <w:sz w:val="24"/>
        </w:rPr>
      </w:pPr>
      <w:r>
        <w:rPr>
          <w:sz w:val="24"/>
        </w:rPr>
        <w:t>Generate questions based on the QFOCUS</w:t>
      </w:r>
    </w:p>
    <w:p w:rsidR="00D710EB" w:rsidRDefault="00DC7199">
      <w:pPr>
        <w:numPr>
          <w:ilvl w:val="0"/>
          <w:numId w:val="2"/>
        </w:numPr>
        <w:ind w:hanging="359"/>
        <w:contextualSpacing/>
        <w:jc w:val="both"/>
        <w:rPr>
          <w:sz w:val="24"/>
        </w:rPr>
      </w:pPr>
      <w:r>
        <w:rPr>
          <w:sz w:val="24"/>
        </w:rPr>
        <w:t>Categorize the questions into two groups: Open ended and Close Ended</w:t>
      </w:r>
    </w:p>
    <w:p w:rsidR="00D710EB" w:rsidRDefault="00DC7199">
      <w:pPr>
        <w:numPr>
          <w:ilvl w:val="0"/>
          <w:numId w:val="2"/>
        </w:numPr>
        <w:ind w:hanging="359"/>
        <w:contextualSpacing/>
        <w:jc w:val="both"/>
        <w:rPr>
          <w:sz w:val="24"/>
        </w:rPr>
      </w:pPr>
      <w:r>
        <w:rPr>
          <w:sz w:val="24"/>
        </w:rPr>
        <w:t>Change two opened questions into closed end a</w:t>
      </w:r>
      <w:r>
        <w:rPr>
          <w:sz w:val="24"/>
        </w:rPr>
        <w:t>nd two closed ended into open ended.</w:t>
      </w:r>
      <w:bookmarkStart w:id="0" w:name="_GoBack"/>
      <w:bookmarkEnd w:id="0"/>
    </w:p>
    <w:p w:rsidR="00D710EB" w:rsidRDefault="00DC7199">
      <w:pPr>
        <w:numPr>
          <w:ilvl w:val="0"/>
          <w:numId w:val="2"/>
        </w:numPr>
        <w:ind w:hanging="359"/>
        <w:contextualSpacing/>
        <w:jc w:val="both"/>
        <w:rPr>
          <w:sz w:val="24"/>
        </w:rPr>
      </w:pPr>
      <w:r>
        <w:rPr>
          <w:sz w:val="24"/>
        </w:rPr>
        <w:t>Prioritize your questions: choose three of the most important questions, or three that you would like answered first, or need to answer first.</w:t>
      </w:r>
    </w:p>
    <w:p w:rsidR="00D710EB" w:rsidRDefault="00DC7199">
      <w:pPr>
        <w:numPr>
          <w:ilvl w:val="0"/>
          <w:numId w:val="2"/>
        </w:numPr>
        <w:ind w:hanging="359"/>
        <w:contextualSpacing/>
        <w:jc w:val="both"/>
        <w:rPr>
          <w:sz w:val="24"/>
        </w:rPr>
      </w:pPr>
      <w:r>
        <w:rPr>
          <w:sz w:val="24"/>
        </w:rPr>
        <w:t>Reflect-How could you use these questions?</w:t>
      </w:r>
    </w:p>
    <w:p w:rsidR="00D710EB" w:rsidRDefault="00DC7199">
      <w:pPr>
        <w:numPr>
          <w:ilvl w:val="0"/>
          <w:numId w:val="2"/>
        </w:numPr>
        <w:ind w:hanging="359"/>
        <w:contextualSpacing/>
        <w:jc w:val="both"/>
        <w:rPr>
          <w:sz w:val="24"/>
        </w:rPr>
      </w:pPr>
      <w:r>
        <w:rPr>
          <w:sz w:val="24"/>
        </w:rPr>
        <w:t>Reflect on this process overall.</w:t>
      </w:r>
    </w:p>
    <w:p w:rsidR="00D710EB" w:rsidRDefault="00D710EB">
      <w:pPr>
        <w:jc w:val="both"/>
      </w:pPr>
    </w:p>
    <w:p w:rsidR="00D710EB" w:rsidRDefault="00DC7199">
      <w:pPr>
        <w:jc w:val="center"/>
      </w:pPr>
      <w:r>
        <w:rPr>
          <w:b/>
          <w:sz w:val="24"/>
          <w:u w:val="single"/>
        </w:rPr>
        <w:t>NOTES</w:t>
      </w:r>
    </w:p>
    <w:p w:rsidR="00D710EB" w:rsidRDefault="00DC7199">
      <w:pPr>
        <w:jc w:val="both"/>
      </w:pPr>
      <w:r>
        <w:rPr>
          <w:sz w:val="24"/>
        </w:rPr>
        <w:t>CLOSE ENDED QUESTIONS-</w:t>
      </w:r>
      <w:r w:rsidR="00DA19DD">
        <w:rPr>
          <w:sz w:val="24"/>
        </w:rPr>
        <w:t xml:space="preserve"> Can be answered with a 1 or 2 word response. Yes or No questions, or True or False questions.</w:t>
      </w:r>
    </w:p>
    <w:p w:rsidR="00D710EB" w:rsidRDefault="00D710EB">
      <w:pPr>
        <w:jc w:val="both"/>
      </w:pPr>
    </w:p>
    <w:p w:rsidR="00D710EB" w:rsidRDefault="00D710EB">
      <w:pPr>
        <w:jc w:val="both"/>
      </w:pPr>
    </w:p>
    <w:p w:rsidR="00D710EB" w:rsidRDefault="00DC7199">
      <w:pPr>
        <w:jc w:val="both"/>
      </w:pPr>
      <w:r>
        <w:rPr>
          <w:sz w:val="24"/>
        </w:rPr>
        <w:t>EX:</w:t>
      </w:r>
      <w:r w:rsidR="00DA19DD">
        <w:rPr>
          <w:sz w:val="24"/>
        </w:rPr>
        <w:t xml:space="preserve"> </w:t>
      </w:r>
      <w:r w:rsidR="00DA19DD" w:rsidRPr="00DA19DD">
        <w:rPr>
          <w:i/>
          <w:sz w:val="24"/>
        </w:rPr>
        <w:t>Will</w:t>
      </w:r>
      <w:r w:rsidR="00DA19DD">
        <w:rPr>
          <w:sz w:val="24"/>
        </w:rPr>
        <w:t xml:space="preserve"> this material be on the test?  Yes it will.</w:t>
      </w:r>
    </w:p>
    <w:p w:rsidR="00D710EB" w:rsidRDefault="00D710EB">
      <w:pPr>
        <w:jc w:val="both"/>
      </w:pPr>
    </w:p>
    <w:p w:rsidR="00D710EB" w:rsidRDefault="00D710EB">
      <w:pPr>
        <w:jc w:val="both"/>
      </w:pPr>
    </w:p>
    <w:p w:rsidR="00D710EB" w:rsidRDefault="00D710EB">
      <w:pPr>
        <w:jc w:val="both"/>
      </w:pPr>
    </w:p>
    <w:p w:rsidR="00D710EB" w:rsidRDefault="00DC7199">
      <w:pPr>
        <w:jc w:val="both"/>
      </w:pPr>
      <w:r>
        <w:rPr>
          <w:sz w:val="24"/>
        </w:rPr>
        <w:t>OPEN ENDED QUESTIONS-</w:t>
      </w:r>
      <w:r w:rsidR="00DA19DD">
        <w:rPr>
          <w:sz w:val="24"/>
        </w:rPr>
        <w:t>Requires an explanation.</w:t>
      </w:r>
    </w:p>
    <w:p w:rsidR="00D710EB" w:rsidRDefault="00D710EB">
      <w:pPr>
        <w:jc w:val="both"/>
      </w:pPr>
    </w:p>
    <w:p w:rsidR="00D710EB" w:rsidRDefault="00D710EB">
      <w:pPr>
        <w:jc w:val="both"/>
      </w:pPr>
    </w:p>
    <w:p w:rsidR="00D710EB" w:rsidRDefault="00DC7199">
      <w:pPr>
        <w:jc w:val="both"/>
      </w:pPr>
      <w:r>
        <w:rPr>
          <w:sz w:val="24"/>
        </w:rPr>
        <w:t>EX:</w:t>
      </w:r>
      <w:r w:rsidR="00DA19DD">
        <w:rPr>
          <w:sz w:val="24"/>
        </w:rPr>
        <w:t xml:space="preserve"> </w:t>
      </w:r>
      <w:r w:rsidR="00DA19DD" w:rsidRPr="00DA19DD">
        <w:rPr>
          <w:i/>
          <w:sz w:val="24"/>
        </w:rPr>
        <w:t>What</w:t>
      </w:r>
      <w:r w:rsidR="00DA19DD">
        <w:rPr>
          <w:sz w:val="24"/>
        </w:rPr>
        <w:t xml:space="preserve"> will be on the test? On the test you will be responsible for knowing the causes of the French Revolution, how Marie Antoinette came to be queen, and the 15 vocabulary words from class. </w:t>
      </w:r>
    </w:p>
    <w:p w:rsidR="00D710EB" w:rsidRDefault="00D710EB">
      <w:pPr>
        <w:jc w:val="both"/>
      </w:pPr>
    </w:p>
    <w:p w:rsidR="00D710EB" w:rsidRDefault="00D710EB">
      <w:pPr>
        <w:jc w:val="both"/>
      </w:pPr>
    </w:p>
    <w:p w:rsidR="00D710EB" w:rsidRDefault="00D710EB">
      <w:pPr>
        <w:jc w:val="both"/>
      </w:pPr>
    </w:p>
    <w:p w:rsidR="00D710EB" w:rsidRDefault="00D710EB">
      <w:pPr>
        <w:jc w:val="both"/>
      </w:pPr>
    </w:p>
    <w:p w:rsidR="00D710EB" w:rsidRDefault="00D710EB">
      <w:pPr>
        <w:jc w:val="both"/>
      </w:pPr>
    </w:p>
    <w:p w:rsidR="00D710EB" w:rsidRDefault="00D710EB">
      <w:pPr>
        <w:jc w:val="both"/>
      </w:pPr>
    </w:p>
    <w:p w:rsidR="00D710EB" w:rsidRDefault="00D710EB">
      <w:pPr>
        <w:jc w:val="both"/>
      </w:pPr>
    </w:p>
    <w:p w:rsidR="00D710EB" w:rsidRDefault="00D710EB">
      <w:pPr>
        <w:jc w:val="both"/>
      </w:pPr>
    </w:p>
    <w:p w:rsidR="00D710EB" w:rsidRDefault="00DC7199">
      <w:pPr>
        <w:jc w:val="center"/>
      </w:pPr>
      <w:r>
        <w:rPr>
          <w:b/>
          <w:sz w:val="28"/>
        </w:rPr>
        <w:lastRenderedPageBreak/>
        <w:t>CLOSED ENDED QUESTIONS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D710EB">
        <w:tblPrEx>
          <w:tblCellMar>
            <w:top w:w="0" w:type="dxa"/>
            <w:bottom w:w="0" w:type="dxa"/>
          </w:tblCellMar>
        </w:tblPrEx>
        <w:tc>
          <w:tcPr>
            <w:tcW w:w="2340" w:type="dxa"/>
            <w:tcMar>
              <w:top w:w="100" w:type="dxa"/>
              <w:left w:w="100" w:type="dxa"/>
              <w:bottom w:w="100" w:type="dxa"/>
              <w:right w:w="100" w:type="dxa"/>
            </w:tcMar>
          </w:tcPr>
          <w:p w:rsidR="00D710EB" w:rsidRDefault="00DC7199">
            <w:pPr>
              <w:spacing w:line="240" w:lineRule="auto"/>
              <w:jc w:val="center"/>
            </w:pPr>
            <w:r>
              <w:rPr>
                <w:b/>
                <w:sz w:val="24"/>
              </w:rPr>
              <w:t>ADVANTAGES</w:t>
            </w:r>
          </w:p>
        </w:tc>
        <w:tc>
          <w:tcPr>
            <w:tcW w:w="2340" w:type="dxa"/>
            <w:tcMar>
              <w:top w:w="100" w:type="dxa"/>
              <w:left w:w="100" w:type="dxa"/>
              <w:bottom w:w="100" w:type="dxa"/>
              <w:right w:w="100" w:type="dxa"/>
            </w:tcMar>
          </w:tcPr>
          <w:p w:rsidR="00D710EB" w:rsidRDefault="00DC7199">
            <w:pPr>
              <w:spacing w:line="240" w:lineRule="auto"/>
              <w:jc w:val="center"/>
            </w:pPr>
            <w:r>
              <w:rPr>
                <w:b/>
                <w:sz w:val="24"/>
              </w:rPr>
              <w:t>DISADVANTAGES</w:t>
            </w:r>
          </w:p>
        </w:tc>
      </w:tr>
      <w:tr w:rsidR="00D710EB" w:rsidTr="008A204D">
        <w:tblPrEx>
          <w:tblCellMar>
            <w:top w:w="0" w:type="dxa"/>
            <w:bottom w:w="0" w:type="dxa"/>
          </w:tblCellMar>
        </w:tblPrEx>
        <w:trPr>
          <w:trHeight w:val="4677"/>
        </w:trPr>
        <w:tc>
          <w:tcPr>
            <w:tcW w:w="2340" w:type="dxa"/>
            <w:tcMar>
              <w:top w:w="100" w:type="dxa"/>
              <w:left w:w="100" w:type="dxa"/>
              <w:bottom w:w="100" w:type="dxa"/>
              <w:right w:w="100" w:type="dxa"/>
            </w:tcMar>
          </w:tcPr>
          <w:p w:rsidR="00D710EB" w:rsidRDefault="000274E6" w:rsidP="000274E6">
            <w:pPr>
              <w:pStyle w:val="ListParagraph"/>
              <w:numPr>
                <w:ilvl w:val="0"/>
                <w:numId w:val="5"/>
              </w:numPr>
              <w:spacing w:line="240" w:lineRule="auto"/>
              <w:jc w:val="both"/>
            </w:pPr>
            <w:r>
              <w:t>Short and to the point</w:t>
            </w:r>
          </w:p>
          <w:p w:rsidR="000274E6" w:rsidRDefault="000274E6" w:rsidP="000274E6">
            <w:pPr>
              <w:pStyle w:val="ListParagraph"/>
              <w:numPr>
                <w:ilvl w:val="0"/>
                <w:numId w:val="5"/>
              </w:numPr>
              <w:spacing w:line="240" w:lineRule="auto"/>
              <w:jc w:val="both"/>
            </w:pPr>
            <w:r>
              <w:t>Easy to grade-gives quicker feedback</w:t>
            </w:r>
          </w:p>
          <w:p w:rsidR="000274E6" w:rsidRDefault="000274E6" w:rsidP="008A204D">
            <w:pPr>
              <w:pStyle w:val="ListParagraph"/>
              <w:numPr>
                <w:ilvl w:val="0"/>
                <w:numId w:val="5"/>
              </w:numPr>
              <w:spacing w:line="240" w:lineRule="auto"/>
              <w:jc w:val="both"/>
            </w:pPr>
            <w:r>
              <w:t>Can assess a lot of information in a short period of time.</w:t>
            </w:r>
          </w:p>
          <w:p w:rsidR="000274E6" w:rsidRDefault="000274E6" w:rsidP="000274E6">
            <w:pPr>
              <w:pStyle w:val="ListParagraph"/>
              <w:numPr>
                <w:ilvl w:val="0"/>
                <w:numId w:val="5"/>
              </w:numPr>
              <w:spacing w:line="240" w:lineRule="auto"/>
              <w:jc w:val="both"/>
            </w:pPr>
            <w:r>
              <w:t>If you do not know you can take an educated guess.</w:t>
            </w:r>
          </w:p>
          <w:p w:rsidR="008A204D" w:rsidRDefault="008A204D" w:rsidP="000274E6">
            <w:pPr>
              <w:pStyle w:val="ListParagraph"/>
              <w:numPr>
                <w:ilvl w:val="0"/>
                <w:numId w:val="5"/>
              </w:numPr>
              <w:spacing w:line="240" w:lineRule="auto"/>
              <w:jc w:val="both"/>
            </w:pPr>
            <w:r>
              <w:t>You get a very clear answer.</w:t>
            </w:r>
          </w:p>
          <w:p w:rsidR="008A204D" w:rsidRDefault="008A204D" w:rsidP="000274E6">
            <w:pPr>
              <w:pStyle w:val="ListParagraph"/>
              <w:numPr>
                <w:ilvl w:val="0"/>
                <w:numId w:val="5"/>
              </w:numPr>
              <w:spacing w:line="240" w:lineRule="auto"/>
              <w:jc w:val="both"/>
            </w:pPr>
            <w:r>
              <w:t>There is a right and wrong answer to the question.</w:t>
            </w:r>
          </w:p>
          <w:p w:rsidR="00D710EB" w:rsidRDefault="00D710EB">
            <w:pPr>
              <w:spacing w:line="240" w:lineRule="auto"/>
              <w:jc w:val="both"/>
            </w:pPr>
          </w:p>
          <w:p w:rsidR="00D710EB" w:rsidRDefault="00D710EB">
            <w:pPr>
              <w:spacing w:line="240" w:lineRule="auto"/>
              <w:jc w:val="both"/>
            </w:pPr>
          </w:p>
        </w:tc>
        <w:tc>
          <w:tcPr>
            <w:tcW w:w="2340" w:type="dxa"/>
            <w:tcMar>
              <w:top w:w="100" w:type="dxa"/>
              <w:left w:w="100" w:type="dxa"/>
              <w:bottom w:w="100" w:type="dxa"/>
              <w:right w:w="100" w:type="dxa"/>
            </w:tcMar>
          </w:tcPr>
          <w:p w:rsidR="00D710EB" w:rsidRDefault="000274E6" w:rsidP="000274E6">
            <w:pPr>
              <w:pStyle w:val="ListParagraph"/>
              <w:numPr>
                <w:ilvl w:val="0"/>
                <w:numId w:val="4"/>
              </w:numPr>
              <w:spacing w:line="240" w:lineRule="auto"/>
              <w:jc w:val="both"/>
            </w:pPr>
            <w:r>
              <w:t>Questions can be confusing due to lack of details</w:t>
            </w:r>
          </w:p>
          <w:p w:rsidR="000274E6" w:rsidRDefault="000274E6" w:rsidP="000274E6">
            <w:pPr>
              <w:pStyle w:val="ListParagraph"/>
              <w:numPr>
                <w:ilvl w:val="0"/>
                <w:numId w:val="4"/>
              </w:numPr>
              <w:spacing w:line="240" w:lineRule="auto"/>
              <w:jc w:val="both"/>
            </w:pPr>
            <w:r>
              <w:t>Gives not credit for thought process</w:t>
            </w:r>
          </w:p>
          <w:p w:rsidR="000274E6" w:rsidRDefault="000274E6" w:rsidP="000274E6">
            <w:pPr>
              <w:pStyle w:val="ListParagraph"/>
              <w:numPr>
                <w:ilvl w:val="0"/>
                <w:numId w:val="4"/>
              </w:numPr>
              <w:spacing w:line="240" w:lineRule="auto"/>
              <w:jc w:val="both"/>
            </w:pPr>
            <w:r>
              <w:t>Does not require deep thought process</w:t>
            </w:r>
          </w:p>
          <w:p w:rsidR="000274E6" w:rsidRDefault="008A204D" w:rsidP="000274E6">
            <w:pPr>
              <w:pStyle w:val="ListParagraph"/>
              <w:numPr>
                <w:ilvl w:val="0"/>
                <w:numId w:val="4"/>
              </w:numPr>
              <w:spacing w:line="240" w:lineRule="auto"/>
              <w:jc w:val="both"/>
            </w:pPr>
            <w:r>
              <w:t>You can get answers correct by guessing.</w:t>
            </w:r>
          </w:p>
          <w:p w:rsidR="008A204D" w:rsidRDefault="008A204D" w:rsidP="000274E6">
            <w:pPr>
              <w:pStyle w:val="ListParagraph"/>
              <w:numPr>
                <w:ilvl w:val="0"/>
                <w:numId w:val="4"/>
              </w:numPr>
              <w:spacing w:line="240" w:lineRule="auto"/>
              <w:jc w:val="both"/>
            </w:pPr>
            <w:r>
              <w:t>May know learn what you want to know.</w:t>
            </w:r>
          </w:p>
          <w:p w:rsidR="008A204D" w:rsidRDefault="008A204D" w:rsidP="000274E6">
            <w:pPr>
              <w:pStyle w:val="ListParagraph"/>
              <w:numPr>
                <w:ilvl w:val="0"/>
                <w:numId w:val="4"/>
              </w:numPr>
              <w:spacing w:line="240" w:lineRule="auto"/>
              <w:jc w:val="both"/>
            </w:pPr>
            <w:r>
              <w:t>Close off any opportunity for discussion.</w:t>
            </w:r>
          </w:p>
        </w:tc>
      </w:tr>
    </w:tbl>
    <w:p w:rsidR="00D710EB" w:rsidRDefault="00D710EB">
      <w:pPr>
        <w:jc w:val="both"/>
      </w:pPr>
    </w:p>
    <w:p w:rsidR="00D710EB" w:rsidRDefault="00D710EB">
      <w:pPr>
        <w:jc w:val="both"/>
      </w:pPr>
    </w:p>
    <w:p w:rsidR="00D710EB" w:rsidRDefault="00D710EB">
      <w:pPr>
        <w:jc w:val="both"/>
      </w:pPr>
    </w:p>
    <w:p w:rsidR="00D710EB" w:rsidRDefault="00D710EB">
      <w:pPr>
        <w:jc w:val="both"/>
      </w:pPr>
    </w:p>
    <w:p w:rsidR="00D710EB" w:rsidRDefault="00D710EB">
      <w:pPr>
        <w:jc w:val="both"/>
      </w:pPr>
    </w:p>
    <w:p w:rsidR="00D710EB" w:rsidRDefault="00DC7199">
      <w:pPr>
        <w:jc w:val="center"/>
      </w:pPr>
      <w:r>
        <w:rPr>
          <w:b/>
          <w:sz w:val="28"/>
        </w:rPr>
        <w:t>OPEN ENDED QUESTIONS</w:t>
      </w:r>
    </w:p>
    <w:tbl>
      <w:tblPr>
        <w:tblW w:w="943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717"/>
        <w:gridCol w:w="4717"/>
      </w:tblGrid>
      <w:tr w:rsidR="00D710EB" w:rsidTr="00DC7199">
        <w:tblPrEx>
          <w:tblCellMar>
            <w:top w:w="0" w:type="dxa"/>
            <w:bottom w:w="0" w:type="dxa"/>
          </w:tblCellMar>
        </w:tblPrEx>
        <w:trPr>
          <w:trHeight w:val="266"/>
        </w:trPr>
        <w:tc>
          <w:tcPr>
            <w:tcW w:w="4717" w:type="dxa"/>
            <w:tcMar>
              <w:top w:w="100" w:type="dxa"/>
              <w:left w:w="100" w:type="dxa"/>
              <w:bottom w:w="100" w:type="dxa"/>
              <w:right w:w="100" w:type="dxa"/>
            </w:tcMar>
          </w:tcPr>
          <w:p w:rsidR="00D710EB" w:rsidRDefault="00DC7199">
            <w:pPr>
              <w:spacing w:line="240" w:lineRule="auto"/>
              <w:jc w:val="center"/>
            </w:pPr>
            <w:r>
              <w:rPr>
                <w:b/>
                <w:sz w:val="24"/>
              </w:rPr>
              <w:t>ADVANTAGES</w:t>
            </w:r>
          </w:p>
        </w:tc>
        <w:tc>
          <w:tcPr>
            <w:tcW w:w="4717" w:type="dxa"/>
            <w:tcMar>
              <w:top w:w="100" w:type="dxa"/>
              <w:left w:w="100" w:type="dxa"/>
              <w:bottom w:w="100" w:type="dxa"/>
              <w:right w:w="100" w:type="dxa"/>
            </w:tcMar>
          </w:tcPr>
          <w:p w:rsidR="00D710EB" w:rsidRDefault="00DC7199">
            <w:pPr>
              <w:spacing w:line="240" w:lineRule="auto"/>
              <w:jc w:val="center"/>
            </w:pPr>
            <w:r>
              <w:rPr>
                <w:b/>
                <w:sz w:val="24"/>
              </w:rPr>
              <w:t>DISADVANTAGES</w:t>
            </w:r>
          </w:p>
        </w:tc>
      </w:tr>
      <w:tr w:rsidR="00D710EB" w:rsidTr="00DC7199">
        <w:tblPrEx>
          <w:tblCellMar>
            <w:top w:w="0" w:type="dxa"/>
            <w:bottom w:w="0" w:type="dxa"/>
          </w:tblCellMar>
        </w:tblPrEx>
        <w:trPr>
          <w:trHeight w:val="19"/>
        </w:trPr>
        <w:tc>
          <w:tcPr>
            <w:tcW w:w="4717" w:type="dxa"/>
            <w:tcMar>
              <w:top w:w="100" w:type="dxa"/>
              <w:left w:w="100" w:type="dxa"/>
              <w:bottom w:w="100" w:type="dxa"/>
              <w:right w:w="100" w:type="dxa"/>
            </w:tcMar>
          </w:tcPr>
          <w:p w:rsidR="00D710EB" w:rsidRDefault="00D710EB">
            <w:pPr>
              <w:spacing w:line="240" w:lineRule="auto"/>
              <w:jc w:val="both"/>
            </w:pPr>
          </w:p>
          <w:p w:rsidR="00D710EB" w:rsidRDefault="008A204D" w:rsidP="008A204D">
            <w:pPr>
              <w:pStyle w:val="ListParagraph"/>
              <w:numPr>
                <w:ilvl w:val="0"/>
                <w:numId w:val="6"/>
              </w:numPr>
              <w:spacing w:line="240" w:lineRule="auto"/>
              <w:jc w:val="both"/>
            </w:pPr>
            <w:r>
              <w:t>Allows you to give details and explain your answer.</w:t>
            </w:r>
          </w:p>
          <w:p w:rsidR="008A204D" w:rsidRDefault="008A204D" w:rsidP="008A204D">
            <w:pPr>
              <w:pStyle w:val="ListParagraph"/>
              <w:numPr>
                <w:ilvl w:val="0"/>
                <w:numId w:val="6"/>
              </w:numPr>
              <w:spacing w:line="240" w:lineRule="auto"/>
              <w:jc w:val="both"/>
            </w:pPr>
            <w:r>
              <w:t>Allows you to show people your thought process behind your answer.</w:t>
            </w:r>
          </w:p>
          <w:p w:rsidR="008A204D" w:rsidRDefault="008A204D" w:rsidP="008A204D">
            <w:pPr>
              <w:pStyle w:val="ListParagraph"/>
              <w:numPr>
                <w:ilvl w:val="0"/>
                <w:numId w:val="6"/>
              </w:numPr>
              <w:spacing w:line="240" w:lineRule="auto"/>
              <w:jc w:val="both"/>
            </w:pPr>
            <w:r>
              <w:t>Can get partial credit on assignments.</w:t>
            </w:r>
          </w:p>
          <w:p w:rsidR="008A204D" w:rsidRDefault="008A204D" w:rsidP="008A204D">
            <w:pPr>
              <w:pStyle w:val="ListParagraph"/>
              <w:numPr>
                <w:ilvl w:val="0"/>
                <w:numId w:val="6"/>
              </w:numPr>
              <w:spacing w:line="240" w:lineRule="auto"/>
              <w:jc w:val="both"/>
            </w:pPr>
            <w:r>
              <w:t>Provides an opportunity to use personal opinions and experiences in your response.</w:t>
            </w:r>
          </w:p>
          <w:p w:rsidR="008A204D" w:rsidRDefault="008A204D" w:rsidP="008A204D">
            <w:pPr>
              <w:pStyle w:val="ListParagraph"/>
              <w:numPr>
                <w:ilvl w:val="0"/>
                <w:numId w:val="6"/>
              </w:numPr>
              <w:spacing w:line="240" w:lineRule="auto"/>
              <w:jc w:val="both"/>
            </w:pPr>
            <w:r>
              <w:t>Makes material more personal.</w:t>
            </w:r>
          </w:p>
          <w:p w:rsidR="008A204D" w:rsidRDefault="008A204D" w:rsidP="008A204D">
            <w:pPr>
              <w:pStyle w:val="ListParagraph"/>
              <w:numPr>
                <w:ilvl w:val="0"/>
                <w:numId w:val="6"/>
              </w:numPr>
              <w:spacing w:line="240" w:lineRule="auto"/>
              <w:jc w:val="both"/>
            </w:pPr>
            <w:r>
              <w:t>There is no right or wrong answer-multiple answers.</w:t>
            </w:r>
          </w:p>
          <w:p w:rsidR="008A204D" w:rsidRDefault="008A204D" w:rsidP="008A204D">
            <w:pPr>
              <w:pStyle w:val="ListParagraph"/>
              <w:numPr>
                <w:ilvl w:val="0"/>
                <w:numId w:val="6"/>
              </w:numPr>
              <w:spacing w:line="240" w:lineRule="auto"/>
              <w:jc w:val="both"/>
            </w:pPr>
            <w:r>
              <w:t>Requires a high degree of thinking and planning.</w:t>
            </w:r>
          </w:p>
          <w:p w:rsidR="008A204D" w:rsidRDefault="008A204D" w:rsidP="008A204D">
            <w:pPr>
              <w:pStyle w:val="ListParagraph"/>
              <w:numPr>
                <w:ilvl w:val="0"/>
                <w:numId w:val="6"/>
              </w:numPr>
              <w:spacing w:line="240" w:lineRule="auto"/>
              <w:jc w:val="both"/>
            </w:pPr>
            <w:r>
              <w:t>Can be persuasive and change people’s minds.</w:t>
            </w:r>
          </w:p>
          <w:p w:rsidR="00D710EB" w:rsidRDefault="008A204D" w:rsidP="00DC7199">
            <w:pPr>
              <w:pStyle w:val="ListParagraph"/>
              <w:numPr>
                <w:ilvl w:val="0"/>
                <w:numId w:val="6"/>
              </w:numPr>
              <w:spacing w:line="240" w:lineRule="auto"/>
              <w:jc w:val="both"/>
            </w:pPr>
            <w:r>
              <w:t>Gives a realistic picture of what you know. Cannot guess the answer.</w:t>
            </w:r>
          </w:p>
        </w:tc>
        <w:tc>
          <w:tcPr>
            <w:tcW w:w="4717" w:type="dxa"/>
            <w:tcMar>
              <w:top w:w="100" w:type="dxa"/>
              <w:left w:w="100" w:type="dxa"/>
              <w:bottom w:w="100" w:type="dxa"/>
              <w:right w:w="100" w:type="dxa"/>
            </w:tcMar>
          </w:tcPr>
          <w:p w:rsidR="00D710EB" w:rsidRDefault="00D710EB" w:rsidP="008A204D">
            <w:pPr>
              <w:spacing w:line="240" w:lineRule="auto"/>
              <w:jc w:val="both"/>
            </w:pPr>
          </w:p>
          <w:p w:rsidR="008A204D" w:rsidRDefault="008A204D" w:rsidP="008A204D">
            <w:pPr>
              <w:pStyle w:val="ListParagraph"/>
              <w:numPr>
                <w:ilvl w:val="0"/>
                <w:numId w:val="6"/>
              </w:numPr>
              <w:spacing w:line="240" w:lineRule="auto"/>
              <w:jc w:val="both"/>
            </w:pPr>
            <w:r>
              <w:t>Requires a solid understanding of the material to answer.</w:t>
            </w:r>
          </w:p>
          <w:p w:rsidR="008A204D" w:rsidRDefault="008A204D" w:rsidP="008A204D">
            <w:pPr>
              <w:pStyle w:val="ListParagraph"/>
              <w:numPr>
                <w:ilvl w:val="0"/>
                <w:numId w:val="6"/>
              </w:numPr>
              <w:spacing w:line="240" w:lineRule="auto"/>
              <w:jc w:val="both"/>
            </w:pPr>
            <w:r>
              <w:t>Takes longer to complete.</w:t>
            </w:r>
          </w:p>
          <w:p w:rsidR="008A204D" w:rsidRDefault="008A204D" w:rsidP="008A204D">
            <w:pPr>
              <w:pStyle w:val="ListParagraph"/>
              <w:numPr>
                <w:ilvl w:val="0"/>
                <w:numId w:val="6"/>
              </w:numPr>
              <w:spacing w:line="240" w:lineRule="auto"/>
              <w:jc w:val="both"/>
            </w:pPr>
            <w:r>
              <w:t>Feedback is longer in coming back to you.</w:t>
            </w:r>
          </w:p>
          <w:p w:rsidR="008A204D" w:rsidRDefault="008A204D" w:rsidP="008A204D">
            <w:pPr>
              <w:pStyle w:val="ListParagraph"/>
              <w:numPr>
                <w:ilvl w:val="0"/>
                <w:numId w:val="6"/>
              </w:numPr>
              <w:spacing w:line="240" w:lineRule="auto"/>
              <w:jc w:val="both"/>
            </w:pPr>
            <w:r>
              <w:t>If you do not have the answer you may lose interest in the subject.</w:t>
            </w:r>
          </w:p>
          <w:p w:rsidR="00DC7199" w:rsidRDefault="00DC7199" w:rsidP="008A204D">
            <w:pPr>
              <w:pStyle w:val="ListParagraph"/>
              <w:numPr>
                <w:ilvl w:val="0"/>
                <w:numId w:val="6"/>
              </w:numPr>
              <w:spacing w:line="240" w:lineRule="auto"/>
              <w:jc w:val="both"/>
            </w:pPr>
            <w:r>
              <w:t xml:space="preserve">Answers can have a lot of grey area, no right or wrong answer can sometimes be frustrating. </w:t>
            </w:r>
          </w:p>
        </w:tc>
      </w:tr>
    </w:tbl>
    <w:p w:rsidR="00D710EB" w:rsidRDefault="00D710EB" w:rsidP="00DC7199">
      <w:pPr>
        <w:jc w:val="both"/>
      </w:pPr>
    </w:p>
    <w:sectPr w:rsidR="00D710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696"/>
    <w:multiLevelType w:val="multilevel"/>
    <w:tmpl w:val="F45C14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B2B7703"/>
    <w:multiLevelType w:val="hybridMultilevel"/>
    <w:tmpl w:val="F1923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3137"/>
    <w:multiLevelType w:val="hybridMultilevel"/>
    <w:tmpl w:val="928EE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B30A4"/>
    <w:multiLevelType w:val="hybridMultilevel"/>
    <w:tmpl w:val="FFFC0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E41A8"/>
    <w:multiLevelType w:val="hybridMultilevel"/>
    <w:tmpl w:val="0330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C2A2C"/>
    <w:multiLevelType w:val="multilevel"/>
    <w:tmpl w:val="18B8AA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EB"/>
    <w:rsid w:val="000274E6"/>
    <w:rsid w:val="00765549"/>
    <w:rsid w:val="008A204D"/>
    <w:rsid w:val="00D710EB"/>
    <w:rsid w:val="00DA19DD"/>
    <w:rsid w:val="00DC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8312B-2B5C-41CC-BD3B-3668B21C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02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QFT-STUDENT HANDOUT.docx</vt:lpstr>
    </vt:vector>
  </TitlesOfParts>
  <Company>West Hartford Public Schools</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QFT-STUDENT HANDOUT.docx</dc:title>
  <dc:creator>Jason Lussier</dc:creator>
  <cp:lastModifiedBy>Jason Lussier</cp:lastModifiedBy>
  <cp:revision>3</cp:revision>
  <dcterms:created xsi:type="dcterms:W3CDTF">2013-09-06T15:23:00Z</dcterms:created>
  <dcterms:modified xsi:type="dcterms:W3CDTF">2013-09-06T15:41:00Z</dcterms:modified>
</cp:coreProperties>
</file>